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7FC8" w:rsidP="00667FC8">
      <w:pPr>
        <w:ind w:left="-142" w:right="113"/>
        <w:jc w:val="right"/>
        <w:rPr>
          <w:sz w:val="28"/>
        </w:rPr>
      </w:pPr>
      <w:r>
        <w:rPr>
          <w:sz w:val="28"/>
        </w:rPr>
        <w:t>Дело № 5-951-2203/2024</w:t>
      </w:r>
    </w:p>
    <w:p w:rsidR="00667FC8" w:rsidP="00667FC8">
      <w:pPr>
        <w:ind w:left="-142" w:right="113"/>
        <w:jc w:val="right"/>
        <w:rPr>
          <w:sz w:val="28"/>
        </w:rPr>
      </w:pPr>
      <w:r>
        <w:rPr>
          <w:sz w:val="28"/>
        </w:rPr>
        <w:t>УИД</w:t>
      </w:r>
      <w:r w:rsidRPr="005C3FC8">
        <w:t xml:space="preserve"> </w:t>
      </w:r>
      <w:r w:rsidRPr="00EE4D07">
        <w:rPr>
          <w:sz w:val="28"/>
        </w:rPr>
        <w:t>86MS0054-01-2024-</w:t>
      </w:r>
      <w:r w:rsidRPr="00A024E6">
        <w:rPr>
          <w:sz w:val="28"/>
        </w:rPr>
        <w:t>005118-14</w:t>
      </w:r>
    </w:p>
    <w:p w:rsidR="00667FC8" w:rsidP="00667FC8">
      <w:pPr>
        <w:ind w:left="-142" w:right="113"/>
        <w:jc w:val="right"/>
        <w:rPr>
          <w:sz w:val="28"/>
        </w:rPr>
      </w:pPr>
      <w:r>
        <w:rPr>
          <w:sz w:val="28"/>
        </w:rPr>
        <w:t xml:space="preserve"> </w:t>
      </w:r>
    </w:p>
    <w:p w:rsidR="00667FC8" w:rsidP="00667FC8">
      <w:pPr>
        <w:ind w:left="-142" w:right="113"/>
        <w:jc w:val="center"/>
        <w:rPr>
          <w:sz w:val="28"/>
        </w:rPr>
      </w:pPr>
      <w:r>
        <w:rPr>
          <w:sz w:val="28"/>
        </w:rPr>
        <w:t>ПОСТАНОВЛЕНИЕ</w:t>
      </w:r>
    </w:p>
    <w:p w:rsidR="00667FC8" w:rsidP="00667FC8">
      <w:pPr>
        <w:ind w:left="-142" w:right="113"/>
        <w:jc w:val="center"/>
        <w:rPr>
          <w:sz w:val="28"/>
        </w:rPr>
      </w:pPr>
      <w:r>
        <w:rPr>
          <w:sz w:val="28"/>
        </w:rPr>
        <w:t>о назначении административного наказания</w:t>
      </w:r>
    </w:p>
    <w:p w:rsidR="00667FC8" w:rsidP="00667FC8">
      <w:pPr>
        <w:ind w:left="-142" w:right="113"/>
        <w:jc w:val="both"/>
        <w:rPr>
          <w:sz w:val="28"/>
        </w:rPr>
      </w:pPr>
    </w:p>
    <w:p w:rsidR="00667FC8" w:rsidP="00667FC8">
      <w:pPr>
        <w:ind w:left="-142" w:right="113"/>
        <w:jc w:val="both"/>
        <w:rPr>
          <w:sz w:val="28"/>
        </w:rPr>
      </w:pPr>
      <w:r>
        <w:rPr>
          <w:sz w:val="28"/>
        </w:rPr>
        <w:t xml:space="preserve">           26 июня 2024 года                                                                         г. Нягань </w:t>
      </w:r>
    </w:p>
    <w:p w:rsidR="00667FC8" w:rsidP="00667FC8">
      <w:pPr>
        <w:ind w:left="-142" w:right="113" w:firstLine="720"/>
        <w:jc w:val="both"/>
        <w:rPr>
          <w:sz w:val="28"/>
        </w:rPr>
      </w:pPr>
      <w:r w:rsidRPr="005B7BF8">
        <w:rPr>
          <w:sz w:val="28"/>
          <w:szCs w:val="28"/>
        </w:rPr>
        <w:t>Мировой судья судебного участка №2 Няганского судебного района Ханты-Мансийского автономного округа-Югры Колосова Е.С., исполняя обязанности мирового судьи судебного участка №3 Няганского судебного района Ханты-Мансийского автономного округа – Югры</w:t>
      </w:r>
      <w:r w:rsidRPr="008C5365">
        <w:rPr>
          <w:sz w:val="28"/>
        </w:rPr>
        <w:t>,</w:t>
      </w:r>
    </w:p>
    <w:p w:rsidR="00667FC8" w:rsidRPr="00667FC8" w:rsidP="00667FC8">
      <w:pPr>
        <w:ind w:left="-142" w:right="113" w:firstLine="709"/>
        <w:jc w:val="both"/>
        <w:rPr>
          <w:sz w:val="28"/>
        </w:rPr>
      </w:pPr>
      <w:r w:rsidRPr="00667FC8">
        <w:rPr>
          <w:sz w:val="28"/>
        </w:rPr>
        <w:t>рассмотрев дело об административном правонарушении в отношении Х</w:t>
      </w:r>
      <w:r w:rsidR="007F1DA5">
        <w:rPr>
          <w:sz w:val="28"/>
        </w:rPr>
        <w:t>*</w:t>
      </w:r>
      <w:r w:rsidRPr="00667FC8">
        <w:rPr>
          <w:sz w:val="28"/>
        </w:rPr>
        <w:t xml:space="preserve">, </w:t>
      </w:r>
      <w:r w:rsidR="007F1DA5">
        <w:rPr>
          <w:sz w:val="28"/>
        </w:rPr>
        <w:t>*</w:t>
      </w:r>
      <w:r w:rsidRPr="00667FC8">
        <w:rPr>
          <w:sz w:val="28"/>
        </w:rPr>
        <w:t xml:space="preserve"> года рождения, уроженца </w:t>
      </w:r>
      <w:r w:rsidR="007F1DA5">
        <w:rPr>
          <w:sz w:val="28"/>
        </w:rPr>
        <w:t>*</w:t>
      </w:r>
      <w:r w:rsidRPr="00667FC8">
        <w:rPr>
          <w:sz w:val="28"/>
        </w:rPr>
        <w:t xml:space="preserve">, гражданина </w:t>
      </w:r>
      <w:r w:rsidR="007F1DA5">
        <w:rPr>
          <w:sz w:val="28"/>
        </w:rPr>
        <w:t>*</w:t>
      </w:r>
      <w:r w:rsidRPr="00667FC8">
        <w:rPr>
          <w:sz w:val="28"/>
        </w:rPr>
        <w:t xml:space="preserve">, водительское удостоверение </w:t>
      </w:r>
      <w:r w:rsidR="007F1DA5">
        <w:rPr>
          <w:sz w:val="28"/>
        </w:rPr>
        <w:t>*</w:t>
      </w:r>
      <w:r w:rsidRPr="00667FC8">
        <w:rPr>
          <w:sz w:val="28"/>
        </w:rPr>
        <w:t xml:space="preserve">, </w:t>
      </w:r>
      <w:r w:rsidR="007F1DA5">
        <w:rPr>
          <w:sz w:val="28"/>
        </w:rPr>
        <w:t>*</w:t>
      </w:r>
      <w:r w:rsidRPr="00667FC8">
        <w:rPr>
          <w:sz w:val="28"/>
        </w:rPr>
        <w:t xml:space="preserve">, зарегистрированного и проживающего по адресу: </w:t>
      </w:r>
      <w:r w:rsidR="007F1DA5">
        <w:rPr>
          <w:sz w:val="28"/>
        </w:rPr>
        <w:t>*</w:t>
      </w:r>
      <w:r w:rsidRPr="00667FC8">
        <w:rPr>
          <w:sz w:val="28"/>
        </w:rPr>
        <w:t xml:space="preserve">, </w:t>
      </w:r>
    </w:p>
    <w:p w:rsidR="00667FC8" w:rsidRPr="00667FC8" w:rsidP="00667FC8">
      <w:pPr>
        <w:ind w:left="-142" w:right="113"/>
        <w:jc w:val="both"/>
        <w:rPr>
          <w:sz w:val="28"/>
        </w:rPr>
      </w:pPr>
      <w:r w:rsidRPr="00667FC8">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667FC8" w:rsidRPr="00667FC8" w:rsidP="00667FC8">
      <w:pPr>
        <w:tabs>
          <w:tab w:val="center" w:pos="4549"/>
          <w:tab w:val="left" w:pos="6990"/>
        </w:tabs>
        <w:ind w:left="-142" w:right="113"/>
        <w:jc w:val="both"/>
        <w:rPr>
          <w:sz w:val="28"/>
        </w:rPr>
      </w:pPr>
      <w:r>
        <w:rPr>
          <w:sz w:val="28"/>
        </w:rPr>
        <w:tab/>
      </w:r>
      <w:r w:rsidRPr="00667FC8">
        <w:rPr>
          <w:sz w:val="28"/>
        </w:rPr>
        <w:t>УСТАНОВИЛ:</w:t>
      </w:r>
      <w:r>
        <w:rPr>
          <w:sz w:val="28"/>
        </w:rPr>
        <w:tab/>
      </w:r>
    </w:p>
    <w:p w:rsidR="00667FC8" w:rsidRPr="00667FC8" w:rsidP="00667FC8">
      <w:pPr>
        <w:ind w:left="-142" w:right="113"/>
        <w:jc w:val="both"/>
        <w:rPr>
          <w:sz w:val="28"/>
        </w:rPr>
      </w:pPr>
    </w:p>
    <w:p w:rsidR="00667FC8" w:rsidRPr="00667FC8" w:rsidP="00667FC8">
      <w:pPr>
        <w:ind w:left="-142" w:right="113" w:firstLine="709"/>
        <w:jc w:val="both"/>
        <w:rPr>
          <w:sz w:val="28"/>
        </w:rPr>
      </w:pPr>
      <w:r w:rsidRPr="00667FC8">
        <w:rPr>
          <w:sz w:val="28"/>
        </w:rPr>
        <w:t xml:space="preserve">31.05.2024 в 09 часов 05 минут </w:t>
      </w:r>
      <w:r w:rsidR="007F1DA5">
        <w:rPr>
          <w:sz w:val="28"/>
        </w:rPr>
        <w:t>*</w:t>
      </w:r>
      <w:r w:rsidRPr="00667FC8">
        <w:rPr>
          <w:sz w:val="28"/>
        </w:rPr>
        <w:t>.,</w:t>
      </w:r>
      <w:r w:rsidRPr="00667FC8">
        <w:rPr>
          <w:sz w:val="28"/>
        </w:rPr>
        <w:t xml:space="preserve"> управляя транспортным средством </w:t>
      </w:r>
      <w:r w:rsidR="007F1DA5">
        <w:rPr>
          <w:sz w:val="28"/>
        </w:rPr>
        <w:t>*</w:t>
      </w:r>
      <w:r w:rsidRPr="00667FC8">
        <w:rPr>
          <w:sz w:val="28"/>
        </w:rPr>
        <w:t xml:space="preserve"> государственный регистрационный знак </w:t>
      </w:r>
      <w:r w:rsidR="007F1DA5">
        <w:rPr>
          <w:sz w:val="28"/>
        </w:rPr>
        <w:t>*</w:t>
      </w:r>
      <w:r w:rsidRPr="00667FC8">
        <w:rPr>
          <w:sz w:val="28"/>
        </w:rPr>
        <w:t>, совершил выезд на полосу встречного, обгон совершил на мосту чем нарушил пункт 11.4 Правил дорожного движения Российской Федерации.</w:t>
      </w:r>
    </w:p>
    <w:p w:rsidR="00667FC8" w:rsidRPr="00667FC8" w:rsidP="00667FC8">
      <w:pPr>
        <w:ind w:left="-142" w:right="113" w:firstLine="709"/>
        <w:jc w:val="both"/>
        <w:rPr>
          <w:color w:val="FF0000"/>
          <w:sz w:val="28"/>
        </w:rPr>
      </w:pPr>
      <w:r w:rsidRPr="00667FC8">
        <w:rPr>
          <w:color w:val="FF0000"/>
          <w:sz w:val="28"/>
        </w:rPr>
        <w:t>Х</w:t>
      </w:r>
      <w:r w:rsidR="007F1DA5">
        <w:rPr>
          <w:color w:val="FF0000"/>
          <w:sz w:val="28"/>
        </w:rPr>
        <w:t>*</w:t>
      </w:r>
      <w:r w:rsidRPr="00667FC8">
        <w:rPr>
          <w:color w:val="FF0000"/>
          <w:sz w:val="28"/>
        </w:rPr>
        <w:t>.,</w:t>
      </w:r>
      <w:r w:rsidRPr="00667FC8">
        <w:rPr>
          <w:color w:val="FF0000"/>
          <w:sz w:val="28"/>
        </w:rPr>
        <w:t xml:space="preserve"> извещенный надлежащим образом, на рассмотрение дела об административном правонарушении не явился, ходатайств об отложении судебного заседания не заявлял, извещен надлежащим образом.</w:t>
      </w:r>
    </w:p>
    <w:p w:rsidR="00667FC8" w:rsidRPr="00667FC8" w:rsidP="00667FC8">
      <w:pPr>
        <w:ind w:left="-142" w:right="113" w:firstLine="709"/>
        <w:jc w:val="both"/>
        <w:rPr>
          <w:sz w:val="28"/>
        </w:rPr>
      </w:pPr>
      <w:r w:rsidRPr="00667FC8">
        <w:rPr>
          <w:sz w:val="28"/>
        </w:rPr>
        <w:t>Руководствуясь частью 2 статьи 25.1 Кодекса Российской Федерации об административных правонарушениях, судья считает возможным рассмотре</w:t>
      </w:r>
      <w:r>
        <w:rPr>
          <w:sz w:val="28"/>
        </w:rPr>
        <w:t>ть дело в отсутствие Х</w:t>
      </w:r>
      <w:r w:rsidR="007F1DA5">
        <w:rPr>
          <w:sz w:val="28"/>
        </w:rPr>
        <w:t>*</w:t>
      </w:r>
      <w:r w:rsidRPr="00667FC8">
        <w:rPr>
          <w:sz w:val="28"/>
        </w:rPr>
        <w:t>.</w:t>
      </w:r>
    </w:p>
    <w:p w:rsidR="00667FC8" w:rsidRPr="00667FC8" w:rsidP="00667FC8">
      <w:pPr>
        <w:ind w:left="-142" w:right="113" w:firstLine="709"/>
        <w:jc w:val="both"/>
        <w:rPr>
          <w:sz w:val="28"/>
        </w:rPr>
      </w:pPr>
      <w:r w:rsidRPr="00667FC8">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667FC8" w:rsidRPr="00667FC8" w:rsidP="00667FC8">
      <w:pPr>
        <w:ind w:left="-142" w:right="113" w:firstLine="709"/>
        <w:jc w:val="both"/>
        <w:rPr>
          <w:sz w:val="28"/>
        </w:rPr>
      </w:pPr>
      <w:r w:rsidRPr="00667FC8">
        <w:rPr>
          <w:sz w:val="28"/>
        </w:rPr>
        <w:t xml:space="preserve">В соответствии в подпунктом «д» пункта 15 вышеуказанного Постановления Пленума Верховного Суда Российской Федерации, непосредственно такие требования Правил дорожного движения Российской Федерации установлены, в частности, в следующих случаях, в том числе: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w:t>
      </w:r>
      <w:r w:rsidRPr="00667FC8">
        <w:rPr>
          <w:sz w:val="28"/>
        </w:rPr>
        <w:t>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667FC8" w:rsidRPr="00667FC8" w:rsidP="00667FC8">
      <w:pPr>
        <w:ind w:left="-142" w:right="113" w:firstLine="709"/>
        <w:jc w:val="both"/>
        <w:rPr>
          <w:sz w:val="28"/>
        </w:rPr>
      </w:pPr>
      <w:r w:rsidRPr="00667FC8">
        <w:rPr>
          <w:sz w:val="28"/>
        </w:rPr>
        <w:t>Пунктом 11.4. Правил дорожного движения Российской Федерации предусмотрено, что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667FC8" w:rsidRPr="00667FC8" w:rsidP="00667FC8">
      <w:pPr>
        <w:ind w:left="-142" w:right="113" w:firstLine="709"/>
        <w:jc w:val="both"/>
        <w:rPr>
          <w:sz w:val="28"/>
        </w:rPr>
      </w:pPr>
      <w:r w:rsidRPr="00667FC8">
        <w:rPr>
          <w:sz w:val="28"/>
        </w:rPr>
        <w:t>Под обгоном в силу пункта 1.2 Правил дорожного движения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67FC8" w:rsidRPr="00667FC8" w:rsidP="00667FC8">
      <w:pPr>
        <w:ind w:left="-142" w:right="113" w:firstLine="709"/>
        <w:jc w:val="both"/>
        <w:rPr>
          <w:sz w:val="28"/>
        </w:rPr>
      </w:pPr>
      <w:r w:rsidRPr="00667FC8">
        <w:rPr>
          <w:sz w:val="28"/>
        </w:rPr>
        <w:t>Пунктом 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667FC8" w:rsidRPr="00667FC8" w:rsidP="00667FC8">
      <w:pPr>
        <w:ind w:left="-142" w:right="113" w:firstLine="709"/>
        <w:jc w:val="both"/>
        <w:rPr>
          <w:sz w:val="28"/>
        </w:rPr>
      </w:pPr>
      <w:r w:rsidRPr="00667FC8">
        <w:rPr>
          <w:sz w:val="28"/>
        </w:rPr>
        <w:t>Объектом административного правонарушения, предусмотренного частью 4 статьи 12.15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667FC8" w:rsidRPr="00667FC8" w:rsidP="00667FC8">
      <w:pPr>
        <w:ind w:left="-142" w:right="113" w:firstLine="709"/>
        <w:jc w:val="both"/>
        <w:rPr>
          <w:sz w:val="28"/>
        </w:rPr>
      </w:pPr>
      <w:r w:rsidRPr="00667FC8">
        <w:rPr>
          <w:sz w:val="28"/>
        </w:rPr>
        <w:t>Таким образом, на Х</w:t>
      </w:r>
      <w:r w:rsidR="007F1DA5">
        <w:rPr>
          <w:sz w:val="28"/>
        </w:rPr>
        <w:t xml:space="preserve">* </w:t>
      </w:r>
      <w:r w:rsidRPr="00667FC8">
        <w:rPr>
          <w:sz w:val="28"/>
        </w:rPr>
        <w:t>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667FC8" w:rsidRPr="00667FC8" w:rsidP="00667FC8">
      <w:pPr>
        <w:ind w:left="-142" w:right="113" w:firstLine="709"/>
        <w:jc w:val="both"/>
        <w:rPr>
          <w:sz w:val="28"/>
        </w:rPr>
      </w:pPr>
      <w:r w:rsidRPr="00667FC8">
        <w:rPr>
          <w:sz w:val="28"/>
        </w:rPr>
        <w:t>Вина Х</w:t>
      </w:r>
      <w:r w:rsidR="007F1DA5">
        <w:rPr>
          <w:sz w:val="28"/>
        </w:rPr>
        <w:t xml:space="preserve">* </w:t>
      </w:r>
      <w:r w:rsidRPr="00667FC8">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667FC8" w:rsidRPr="00667FC8" w:rsidP="00667FC8">
      <w:pPr>
        <w:ind w:left="-142" w:right="113" w:firstLine="709"/>
        <w:jc w:val="both"/>
        <w:rPr>
          <w:sz w:val="28"/>
        </w:rPr>
      </w:pPr>
      <w:r w:rsidRPr="00667FC8">
        <w:rPr>
          <w:sz w:val="28"/>
        </w:rPr>
        <w:t>- протоколом 86 ХМ № 571854 об административном правонарушении от 31.05.2024, в котором указаны место время и обстоятельства совершенного Х</w:t>
      </w:r>
      <w:r w:rsidR="007F1DA5">
        <w:rPr>
          <w:sz w:val="28"/>
        </w:rPr>
        <w:t xml:space="preserve">* </w:t>
      </w:r>
      <w:r w:rsidRPr="00667FC8">
        <w:rPr>
          <w:sz w:val="28"/>
        </w:rPr>
        <w:t>противоправного деяния;</w:t>
      </w:r>
    </w:p>
    <w:p w:rsidR="00667FC8" w:rsidRPr="00667FC8" w:rsidP="00667FC8">
      <w:pPr>
        <w:ind w:left="-142" w:right="113" w:firstLine="709"/>
        <w:jc w:val="both"/>
        <w:rPr>
          <w:sz w:val="28"/>
        </w:rPr>
      </w:pPr>
      <w:r w:rsidRPr="00667FC8">
        <w:rPr>
          <w:sz w:val="28"/>
        </w:rPr>
        <w:t xml:space="preserve">- дислокацией дорожных знаков и дорожной разметки на </w:t>
      </w:r>
      <w:r w:rsidR="007F1DA5">
        <w:rPr>
          <w:sz w:val="28"/>
        </w:rPr>
        <w:t>*</w:t>
      </w:r>
      <w:r w:rsidRPr="00667FC8">
        <w:rPr>
          <w:sz w:val="28"/>
        </w:rPr>
        <w:t>;</w:t>
      </w:r>
    </w:p>
    <w:p w:rsidR="00667FC8" w:rsidRPr="00667FC8" w:rsidP="00667FC8">
      <w:pPr>
        <w:ind w:left="-142" w:right="113" w:firstLine="709"/>
        <w:jc w:val="both"/>
        <w:rPr>
          <w:sz w:val="28"/>
        </w:rPr>
      </w:pPr>
      <w:r w:rsidRPr="00667FC8">
        <w:rPr>
          <w:sz w:val="28"/>
        </w:rPr>
        <w:t>- схемой места совершения административного правонарушения от        25.05.2024, в которой имеется подпись водителя Х</w:t>
      </w:r>
      <w:r w:rsidR="007F1DA5">
        <w:rPr>
          <w:sz w:val="28"/>
        </w:rPr>
        <w:t>*</w:t>
      </w:r>
      <w:r w:rsidRPr="00667FC8">
        <w:rPr>
          <w:sz w:val="28"/>
        </w:rPr>
        <w:t>.,</w:t>
      </w:r>
      <w:r w:rsidRPr="00667FC8">
        <w:rPr>
          <w:sz w:val="28"/>
        </w:rPr>
        <w:t xml:space="preserve"> со схемой был согласен;</w:t>
      </w:r>
    </w:p>
    <w:p w:rsidR="00667FC8" w:rsidRPr="00667FC8" w:rsidP="00667FC8">
      <w:pPr>
        <w:ind w:left="-142" w:right="113" w:firstLine="709"/>
        <w:jc w:val="both"/>
        <w:rPr>
          <w:sz w:val="28"/>
        </w:rPr>
      </w:pPr>
      <w:r w:rsidRPr="00667FC8">
        <w:rPr>
          <w:sz w:val="28"/>
        </w:rPr>
        <w:t>- рапортами инспектора ДПС ОВ ДПС ГИБДД ОМВД России по Советскому району Б</w:t>
      </w:r>
      <w:r w:rsidR="007F1DA5">
        <w:rPr>
          <w:sz w:val="28"/>
        </w:rPr>
        <w:t>*</w:t>
      </w:r>
      <w:r w:rsidRPr="00667FC8">
        <w:rPr>
          <w:sz w:val="28"/>
        </w:rPr>
        <w:t xml:space="preserve">. от 31.05.2024, от согласно которым 31.05.2024 в 09 часов 05 минут на </w:t>
      </w:r>
      <w:r w:rsidR="007F1DA5">
        <w:rPr>
          <w:sz w:val="28"/>
        </w:rPr>
        <w:t>*</w:t>
      </w:r>
      <w:r w:rsidRPr="00667FC8">
        <w:rPr>
          <w:sz w:val="28"/>
        </w:rPr>
        <w:t xml:space="preserve"> Х</w:t>
      </w:r>
      <w:r w:rsidR="007F1DA5">
        <w:rPr>
          <w:sz w:val="28"/>
        </w:rPr>
        <w:t>*</w:t>
      </w:r>
      <w:r w:rsidRPr="00667FC8">
        <w:rPr>
          <w:sz w:val="28"/>
        </w:rPr>
        <w:t>.,</w:t>
      </w:r>
      <w:r w:rsidRPr="00667FC8">
        <w:rPr>
          <w:sz w:val="28"/>
        </w:rPr>
        <w:t xml:space="preserve"> управляя транспортным средством </w:t>
      </w:r>
      <w:r w:rsidR="007F1DA5">
        <w:rPr>
          <w:sz w:val="28"/>
        </w:rPr>
        <w:t>*</w:t>
      </w:r>
      <w:r w:rsidRPr="00667FC8">
        <w:rPr>
          <w:sz w:val="28"/>
        </w:rPr>
        <w:t xml:space="preserve"> государственный регистрационный знак </w:t>
      </w:r>
      <w:r w:rsidR="007F1DA5">
        <w:rPr>
          <w:sz w:val="28"/>
        </w:rPr>
        <w:t>*</w:t>
      </w:r>
      <w:r w:rsidRPr="00667FC8">
        <w:rPr>
          <w:sz w:val="28"/>
        </w:rPr>
        <w:t>, совершил выезд на полосу встречного, обгон совершил на мосту;</w:t>
      </w:r>
    </w:p>
    <w:p w:rsidR="00667FC8" w:rsidRPr="00667FC8" w:rsidP="00667FC8">
      <w:pPr>
        <w:ind w:left="-142" w:right="113" w:firstLine="709"/>
        <w:jc w:val="both"/>
        <w:rPr>
          <w:sz w:val="28"/>
        </w:rPr>
      </w:pPr>
      <w:r w:rsidRPr="00667FC8">
        <w:rPr>
          <w:sz w:val="28"/>
        </w:rPr>
        <w:t>- видеозаписью, на которой зафиксирован факт совершения Х</w:t>
      </w:r>
      <w:r w:rsidR="007F1DA5">
        <w:rPr>
          <w:sz w:val="28"/>
        </w:rPr>
        <w:t>*</w:t>
      </w:r>
      <w:r w:rsidRPr="00667FC8">
        <w:rPr>
          <w:sz w:val="28"/>
        </w:rPr>
        <w:t>. административного правонарушения;</w:t>
      </w:r>
    </w:p>
    <w:p w:rsidR="00667FC8" w:rsidP="00667FC8">
      <w:pPr>
        <w:ind w:left="-142" w:right="113" w:firstLine="709"/>
        <w:jc w:val="both"/>
        <w:rPr>
          <w:sz w:val="28"/>
        </w:rPr>
      </w:pPr>
      <w:r>
        <w:rPr>
          <w:sz w:val="28"/>
        </w:rPr>
        <w:t>- реестром правонарушений;</w:t>
      </w:r>
    </w:p>
    <w:p w:rsidR="00667FC8" w:rsidRPr="00667FC8" w:rsidP="00667FC8">
      <w:pPr>
        <w:ind w:left="-142" w:right="113" w:firstLine="709"/>
        <w:jc w:val="both"/>
        <w:rPr>
          <w:sz w:val="28"/>
        </w:rPr>
      </w:pPr>
      <w:r>
        <w:rPr>
          <w:sz w:val="28"/>
        </w:rPr>
        <w:t>-карточкой операции с ВУ;</w:t>
      </w:r>
    </w:p>
    <w:p w:rsidR="00667FC8" w:rsidRPr="00667FC8" w:rsidP="00667FC8">
      <w:pPr>
        <w:ind w:left="-142" w:right="113" w:firstLine="709"/>
        <w:jc w:val="both"/>
        <w:rPr>
          <w:sz w:val="28"/>
        </w:rPr>
      </w:pPr>
      <w:r w:rsidRPr="00667FC8">
        <w:rPr>
          <w:sz w:val="28"/>
        </w:rPr>
        <w:t>Указанные доказательства оценены в совокупности, в соответствии с требованиями статьи 26.11 Кодекса Российской Федерации об административных правонарушениях.</w:t>
      </w:r>
    </w:p>
    <w:p w:rsidR="00667FC8" w:rsidRPr="00667FC8" w:rsidP="00667FC8">
      <w:pPr>
        <w:ind w:left="-142" w:right="113" w:firstLine="709"/>
        <w:jc w:val="both"/>
        <w:rPr>
          <w:sz w:val="28"/>
        </w:rPr>
      </w:pPr>
      <w:r w:rsidRPr="00667FC8">
        <w:rPr>
          <w:sz w:val="28"/>
        </w:rPr>
        <w:t>В соответствии с частью 4 ст.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667FC8" w:rsidRPr="00667FC8" w:rsidP="00667FC8">
      <w:pPr>
        <w:ind w:left="-142" w:right="113" w:firstLine="709"/>
        <w:jc w:val="both"/>
        <w:rPr>
          <w:sz w:val="28"/>
        </w:rPr>
      </w:pPr>
      <w:r w:rsidRPr="00667FC8">
        <w:rPr>
          <w:sz w:val="28"/>
        </w:rPr>
        <w:t>Обстоятельств, смягчающих, отягчающих административную ответственность, по делу не установлено.</w:t>
      </w:r>
    </w:p>
    <w:p w:rsidR="00667FC8" w:rsidRPr="00667FC8" w:rsidP="00667FC8">
      <w:pPr>
        <w:ind w:left="-142" w:right="113" w:firstLine="709"/>
        <w:jc w:val="both"/>
        <w:rPr>
          <w:sz w:val="28"/>
        </w:rPr>
      </w:pPr>
      <w:r w:rsidRPr="00667FC8">
        <w:rPr>
          <w:sz w:val="28"/>
        </w:rPr>
        <w:t xml:space="preserve">При назначении наказания </w:t>
      </w:r>
      <w:r>
        <w:rPr>
          <w:sz w:val="28"/>
        </w:rPr>
        <w:t>Х</w:t>
      </w:r>
      <w:r w:rsidR="007F1DA5">
        <w:rPr>
          <w:sz w:val="28"/>
        </w:rPr>
        <w:t xml:space="preserve">* </w:t>
      </w:r>
      <w:r w:rsidRPr="00667FC8">
        <w:rPr>
          <w:sz w:val="28"/>
        </w:rPr>
        <w:t>мировой судья учитывает вышеизложенное, характер совершенного им правонарушения, его повышенную опасность, и в целях предупреждения совершения новых правонарушений, считает возможным назначить административное наказание в виде административного штрафа, не усматривая оснований для назначения административного наказания в виде лишения права управления транспортными средствами.</w:t>
      </w:r>
    </w:p>
    <w:p w:rsidR="00667FC8" w:rsidP="00667FC8">
      <w:pPr>
        <w:ind w:left="-142" w:right="113" w:firstLine="709"/>
        <w:jc w:val="both"/>
        <w:rPr>
          <w:sz w:val="28"/>
        </w:rPr>
      </w:pPr>
      <w:r w:rsidRPr="00667FC8">
        <w:rPr>
          <w:sz w:val="28"/>
        </w:rPr>
        <w:t>Руководствуясь частью 4 статьи 12.15, статьями 23.1, 29.9, 29.10 Кодекса Российской Федерации об административных правонарушениях, мировой судья</w:t>
      </w:r>
    </w:p>
    <w:p w:rsidR="00827E27" w:rsidP="00667FC8">
      <w:pPr>
        <w:ind w:left="-142" w:right="113"/>
        <w:jc w:val="center"/>
        <w:rPr>
          <w:sz w:val="28"/>
        </w:rPr>
      </w:pPr>
      <w:r>
        <w:rPr>
          <w:sz w:val="28"/>
        </w:rPr>
        <w:t>ПОСТАНОВИ</w:t>
      </w:r>
      <w:r w:rsidR="00931571">
        <w:rPr>
          <w:sz w:val="28"/>
        </w:rPr>
        <w:t>Л:</w:t>
      </w:r>
    </w:p>
    <w:p w:rsidR="000621FA" w:rsidP="00A46E76">
      <w:pPr>
        <w:ind w:left="-142" w:right="113"/>
        <w:jc w:val="center"/>
        <w:rPr>
          <w:sz w:val="28"/>
        </w:rPr>
      </w:pPr>
    </w:p>
    <w:p w:rsidR="00827E27" w:rsidP="00A46E76">
      <w:pPr>
        <w:pStyle w:val="BodyText"/>
        <w:ind w:right="113" w:firstLine="720"/>
        <w:rPr>
          <w:sz w:val="28"/>
        </w:rPr>
      </w:pPr>
      <w:r>
        <w:rPr>
          <w:sz w:val="28"/>
        </w:rPr>
        <w:t>Х</w:t>
      </w:r>
      <w:r w:rsidR="007F1DA5">
        <w:rPr>
          <w:sz w:val="28"/>
        </w:rPr>
        <w:t xml:space="preserve">* </w:t>
      </w:r>
      <w:r w:rsidR="006B4476">
        <w:rPr>
          <w:sz w:val="28"/>
        </w:rPr>
        <w:t>признать виновным</w:t>
      </w:r>
      <w:r w:rsidR="00931571">
        <w:rPr>
          <w:sz w:val="28"/>
        </w:rPr>
        <w:t xml:space="preserve"> в совершении правонарушения, предусмотренного частью 4 статьи 12.15 Кодекса Российской Федерации об административны</w:t>
      </w:r>
      <w:r w:rsidR="006B4476">
        <w:rPr>
          <w:sz w:val="28"/>
        </w:rPr>
        <w:t>х правонарушениях и назначить ему</w:t>
      </w:r>
      <w:r w:rsidR="00931571">
        <w:rPr>
          <w:sz w:val="28"/>
        </w:rPr>
        <w:t xml:space="preserve"> наказание в виде административного штрафа в размере 5 000 (пять тысяч) рублей.</w:t>
      </w:r>
    </w:p>
    <w:p w:rsidR="00827E27" w:rsidRPr="00E66756" w:rsidP="00A46E76">
      <w:pPr>
        <w:shd w:val="clear" w:color="auto" w:fill="FFFFFF"/>
        <w:ind w:right="113" w:firstLine="692"/>
        <w:jc w:val="both"/>
        <w:rPr>
          <w:sz w:val="28"/>
          <w:szCs w:val="28"/>
        </w:rPr>
      </w:pPr>
      <w:r w:rsidRPr="006B4476">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w:t>
      </w:r>
      <w:r w:rsidRPr="006B4476">
        <w:rPr>
          <w:sz w:val="28"/>
        </w:rPr>
        <w:t>г.Ханты-Мансийск</w:t>
      </w:r>
      <w:r w:rsidRPr="006B4476">
        <w:rPr>
          <w:sz w:val="28"/>
        </w:rPr>
        <w:t xml:space="preserve">//УФК по Ханты-Мансийскому автономному округу-Югре </w:t>
      </w:r>
      <w:r w:rsidRPr="006B4476">
        <w:rPr>
          <w:sz w:val="28"/>
        </w:rPr>
        <w:t>г.Ханты-Мансийск</w:t>
      </w:r>
      <w:r w:rsidRPr="006B4476">
        <w:rPr>
          <w:sz w:val="28"/>
        </w:rPr>
        <w:t>, КБК 1881160112301000114</w:t>
      </w:r>
      <w:r>
        <w:rPr>
          <w:sz w:val="28"/>
        </w:rPr>
        <w:t>0, БИК 007162163, ОКТМО 71879000</w:t>
      </w:r>
      <w:r w:rsidRPr="006B4476">
        <w:rPr>
          <w:sz w:val="28"/>
        </w:rPr>
        <w:t xml:space="preserve">, УИН </w:t>
      </w:r>
      <w:r w:rsidRPr="00667FC8" w:rsidR="00667FC8">
        <w:rPr>
          <w:color w:val="FF0000"/>
          <w:sz w:val="28"/>
        </w:rPr>
        <w:t>18810486240310002923</w:t>
      </w:r>
      <w:r w:rsidRPr="00667FC8" w:rsidR="00E66756">
        <w:rPr>
          <w:color w:val="FF0000"/>
          <w:sz w:val="28"/>
          <w:szCs w:val="28"/>
        </w:rPr>
        <w:t xml:space="preserve">.  </w:t>
      </w:r>
    </w:p>
    <w:p w:rsidR="00A972BE" w:rsidP="00A46E76">
      <w:pPr>
        <w:shd w:val="clear" w:color="auto" w:fill="FFFFFF"/>
        <w:ind w:right="113" w:firstLine="692"/>
        <w:jc w:val="both"/>
        <w:rPr>
          <w:color w:val="auto"/>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anchor="/document/12125267/entry/322011" w:history="1">
        <w:r w:rsidRPr="006B4476">
          <w:rPr>
            <w:rStyle w:val="Hyperlink"/>
            <w:color w:val="auto"/>
            <w:sz w:val="28"/>
            <w:highlight w:val="none"/>
            <w:u w:val="none"/>
          </w:rPr>
          <w:t>частями 1.1</w:t>
        </w:r>
      </w:hyperlink>
      <w:r w:rsidRPr="006B4476">
        <w:rPr>
          <w:color w:val="auto"/>
          <w:sz w:val="28"/>
          <w:highlight w:val="none"/>
        </w:rPr>
        <w:t>, </w:t>
      </w:r>
      <w:hyperlink r:id="rId4" w:anchor="/document/12125267/entry/302013" w:history="1">
        <w:r w:rsidRPr="006B4476">
          <w:rPr>
            <w:rStyle w:val="Hyperlink"/>
            <w:color w:val="auto"/>
            <w:sz w:val="28"/>
            <w:highlight w:val="none"/>
            <w:u w:val="none"/>
          </w:rPr>
          <w:t>1.3 - 1.3-3</w:t>
        </w:r>
      </w:hyperlink>
      <w:r w:rsidRPr="006B4476">
        <w:rPr>
          <w:color w:val="auto"/>
          <w:sz w:val="28"/>
          <w:highlight w:val="none"/>
        </w:rPr>
        <w:t> и </w:t>
      </w:r>
      <w:hyperlink r:id="rId4" w:anchor="/document/12125267/entry/302014" w:history="1">
        <w:r w:rsidRPr="006B4476">
          <w:rPr>
            <w:rStyle w:val="Hyperlink"/>
            <w:color w:val="auto"/>
            <w:sz w:val="28"/>
            <w:highlight w:val="none"/>
            <w:u w:val="none"/>
          </w:rPr>
          <w:t>1.4</w:t>
        </w:r>
      </w:hyperlink>
      <w:r w:rsidRPr="006B4476">
        <w:rPr>
          <w:color w:val="auto"/>
          <w:sz w:val="28"/>
          <w:highlight w:val="none"/>
        </w:rPr>
        <w:t> настоящей статьи, либо со дня истечения срока отсрочки или срока рассрочки, предусмотренных </w:t>
      </w:r>
      <w:hyperlink r:id="rId4" w:anchor="/document/12125267/entry/315" w:history="1">
        <w:r w:rsidRPr="006B4476">
          <w:rPr>
            <w:rStyle w:val="Hyperlink"/>
            <w:color w:val="auto"/>
            <w:sz w:val="28"/>
            <w:highlight w:val="none"/>
            <w:u w:val="none"/>
          </w:rPr>
          <w:t>статьей 31.5</w:t>
        </w:r>
      </w:hyperlink>
      <w:r w:rsidRPr="006B4476">
        <w:rPr>
          <w:color w:val="auto"/>
          <w:sz w:val="28"/>
          <w:highlight w:val="none"/>
        </w:rPr>
        <w:t> настоящего Кодекса</w:t>
      </w:r>
      <w:r w:rsidRPr="006B4476">
        <w:rPr>
          <w:color w:val="auto"/>
          <w:sz w:val="28"/>
        </w:rPr>
        <w:t xml:space="preserve">. В тот же срок должна быть предъявлена квитанция </w:t>
      </w:r>
      <w:r w:rsidRPr="006B4476">
        <w:rPr>
          <w:color w:val="auto"/>
          <w:sz w:val="28"/>
        </w:rPr>
        <w:t>об уплате штрафа миро</w:t>
      </w:r>
      <w:r w:rsidR="003070D4">
        <w:rPr>
          <w:color w:val="auto"/>
          <w:sz w:val="28"/>
        </w:rPr>
        <w:t>вому судье судебного участка № 3</w:t>
      </w:r>
      <w:r w:rsidRPr="006B4476">
        <w:rPr>
          <w:color w:val="auto"/>
          <w:sz w:val="28"/>
        </w:rPr>
        <w:t xml:space="preserve"> Няганского судебного района ХМАО-Югры.</w:t>
      </w:r>
    </w:p>
    <w:p w:rsidR="00827E27" w:rsidP="00A46E76">
      <w:pPr>
        <w:shd w:val="clear" w:color="auto" w:fill="FFFFFF"/>
        <w:ind w:right="113" w:firstLine="692"/>
        <w:jc w:val="both"/>
        <w:rPr>
          <w:sz w:val="28"/>
        </w:rPr>
      </w:pPr>
      <w:r w:rsidRPr="006B4476">
        <w:rPr>
          <w:color w:val="auto"/>
          <w:sz w:val="28"/>
        </w:rPr>
        <w:t>Кроме того, разъяснить, что в соответствии с пунктом 1.3 статьи 32.2 Кодекса Российской Федерации об административных правонарушениях п</w:t>
      </w:r>
      <w:r w:rsidRPr="006B4476">
        <w:rPr>
          <w:rFonts w:ascii="Roboto" w:hAnsi="Roboto"/>
          <w:color w:val="auto"/>
          <w:sz w:val="28"/>
        </w:rPr>
        <w:t>ри уплате административного штрафа лицом, привлече</w:t>
      </w:r>
      <w:r>
        <w:rPr>
          <w:rFonts w:ascii="Roboto" w:hAnsi="Roboto"/>
          <w:sz w:val="28"/>
        </w:rPr>
        <w:t xml:space="preserve">нным к административной ответственности за совершение административного правонарушения, предусмотренного </w:t>
      </w:r>
      <w:hyperlink r:id="rId5" w:anchor="/document/12125267/entry/120" w:history="1">
        <w:r>
          <w:rPr>
            <w:rStyle w:val="Hyperlink"/>
            <w:rFonts w:ascii="Roboto" w:hAnsi="Roboto"/>
            <w:sz w:val="28"/>
            <w:u w:val="none"/>
          </w:rPr>
          <w:t>главой 12</w:t>
        </w:r>
      </w:hyperlink>
      <w:r>
        <w:rPr>
          <w:rFonts w:ascii="Roboto" w:hAnsi="Roboto"/>
          <w:sz w:val="28"/>
        </w:rPr>
        <w:t xml:space="preserve"> настоящего Кодекса, за исключением административных правонарушений, предусмотренных </w:t>
      </w:r>
      <w:hyperlink r:id="rId5" w:anchor="/document/12125267/entry/121011" w:history="1">
        <w:r>
          <w:rPr>
            <w:rStyle w:val="Hyperlink"/>
            <w:rFonts w:ascii="Roboto" w:hAnsi="Roboto"/>
            <w:sz w:val="28"/>
            <w:u w:val="none"/>
          </w:rPr>
          <w:t>частью 1.1 статьи 12.1</w:t>
        </w:r>
      </w:hyperlink>
      <w:r>
        <w:rPr>
          <w:rFonts w:ascii="Roboto" w:hAnsi="Roboto"/>
          <w:sz w:val="28"/>
        </w:rPr>
        <w:t xml:space="preserve">, </w:t>
      </w:r>
      <w:hyperlink r:id="rId5" w:anchor="/document/12125267/entry/12702" w:history="1">
        <w:r>
          <w:rPr>
            <w:rStyle w:val="Hyperlink"/>
            <w:rFonts w:ascii="Roboto" w:hAnsi="Roboto"/>
            <w:sz w:val="28"/>
            <w:u w:val="none"/>
          </w:rPr>
          <w:t>частями 2</w:t>
        </w:r>
      </w:hyperlink>
      <w:r>
        <w:rPr>
          <w:rFonts w:ascii="Roboto" w:hAnsi="Roboto"/>
          <w:sz w:val="28"/>
        </w:rPr>
        <w:t xml:space="preserve"> и </w:t>
      </w:r>
      <w:hyperlink r:id="rId5" w:anchor="/document/12125267/entry/12704" w:history="1">
        <w:r>
          <w:rPr>
            <w:rStyle w:val="Hyperlink"/>
            <w:rFonts w:ascii="Roboto" w:hAnsi="Roboto"/>
            <w:sz w:val="28"/>
            <w:u w:val="none"/>
          </w:rPr>
          <w:t>4 статьи 12.7</w:t>
        </w:r>
      </w:hyperlink>
      <w:r>
        <w:rPr>
          <w:rFonts w:ascii="Roboto" w:hAnsi="Roboto"/>
          <w:sz w:val="28"/>
        </w:rPr>
        <w:t xml:space="preserve">, </w:t>
      </w:r>
      <w:hyperlink r:id="rId5" w:anchor="/document/12125267/entry/128" w:history="1">
        <w:r>
          <w:rPr>
            <w:rStyle w:val="Hyperlink"/>
            <w:rFonts w:ascii="Roboto" w:hAnsi="Roboto"/>
            <w:sz w:val="28"/>
            <w:u w:val="none"/>
          </w:rPr>
          <w:t>статьей 12.8</w:t>
        </w:r>
      </w:hyperlink>
      <w:r>
        <w:rPr>
          <w:rFonts w:ascii="Roboto" w:hAnsi="Roboto"/>
          <w:sz w:val="28"/>
        </w:rPr>
        <w:t xml:space="preserve">, </w:t>
      </w:r>
      <w:hyperlink r:id="rId5" w:anchor="/document/12125267/entry/12906" w:history="1">
        <w:r>
          <w:rPr>
            <w:rStyle w:val="Hyperlink"/>
            <w:rFonts w:ascii="Roboto" w:hAnsi="Roboto"/>
            <w:sz w:val="28"/>
            <w:u w:val="none"/>
          </w:rPr>
          <w:t>частями 6</w:t>
        </w:r>
      </w:hyperlink>
      <w:r>
        <w:rPr>
          <w:rFonts w:ascii="Roboto" w:hAnsi="Roboto"/>
          <w:sz w:val="28"/>
        </w:rPr>
        <w:t xml:space="preserve"> и </w:t>
      </w:r>
      <w:hyperlink r:id="rId5" w:anchor="/document/12125267/entry/12907" w:history="1">
        <w:r>
          <w:rPr>
            <w:rStyle w:val="Hyperlink"/>
            <w:rFonts w:ascii="Roboto" w:hAnsi="Roboto"/>
            <w:sz w:val="28"/>
            <w:u w:val="none"/>
          </w:rPr>
          <w:t>7 статьи 12.9</w:t>
        </w:r>
      </w:hyperlink>
      <w:r>
        <w:rPr>
          <w:rFonts w:ascii="Roboto" w:hAnsi="Roboto"/>
          <w:sz w:val="28"/>
        </w:rPr>
        <w:t xml:space="preserve">, </w:t>
      </w:r>
      <w:hyperlink r:id="rId5" w:anchor="/document/12125267/entry/1210" w:history="1">
        <w:r>
          <w:rPr>
            <w:rStyle w:val="Hyperlink"/>
            <w:rFonts w:ascii="Roboto" w:hAnsi="Roboto"/>
            <w:sz w:val="28"/>
            <w:u w:val="none"/>
          </w:rPr>
          <w:t>статьей 12.10</w:t>
        </w:r>
      </w:hyperlink>
      <w:r>
        <w:rPr>
          <w:rFonts w:ascii="Roboto" w:hAnsi="Roboto"/>
          <w:sz w:val="28"/>
        </w:rPr>
        <w:t xml:space="preserve">, </w:t>
      </w:r>
      <w:hyperlink r:id="rId5" w:anchor="/document/12125267/entry/12123" w:history="1">
        <w:r>
          <w:rPr>
            <w:rStyle w:val="Hyperlink"/>
            <w:rFonts w:ascii="Roboto" w:hAnsi="Roboto"/>
            <w:sz w:val="28"/>
            <w:u w:val="none"/>
          </w:rPr>
          <w:t>частью 3 статьи 12.12</w:t>
        </w:r>
      </w:hyperlink>
      <w:r>
        <w:rPr>
          <w:rFonts w:ascii="Roboto" w:hAnsi="Roboto"/>
          <w:sz w:val="28"/>
        </w:rPr>
        <w:t xml:space="preserve">, </w:t>
      </w:r>
      <w:hyperlink r:id="rId5" w:anchor="/document/12125267/entry/121505" w:history="1">
        <w:r>
          <w:rPr>
            <w:rStyle w:val="Hyperlink"/>
            <w:rFonts w:ascii="Roboto" w:hAnsi="Roboto"/>
            <w:sz w:val="28"/>
            <w:u w:val="none"/>
          </w:rPr>
          <w:t>частью 5 статьи 12.15</w:t>
        </w:r>
      </w:hyperlink>
      <w:r>
        <w:rPr>
          <w:rFonts w:ascii="Roboto" w:hAnsi="Roboto"/>
          <w:sz w:val="28"/>
        </w:rPr>
        <w:t xml:space="preserve">, </w:t>
      </w:r>
      <w:hyperlink r:id="rId5" w:anchor="/document/12125267/entry/1216031" w:history="1">
        <w:r>
          <w:rPr>
            <w:rStyle w:val="Hyperlink"/>
            <w:rFonts w:ascii="Roboto" w:hAnsi="Roboto"/>
            <w:sz w:val="28"/>
            <w:u w:val="none"/>
          </w:rPr>
          <w:t>частью 3.1 статьи 12.16,</w:t>
        </w:r>
      </w:hyperlink>
      <w:r>
        <w:rPr>
          <w:rFonts w:ascii="Roboto" w:hAnsi="Roboto"/>
          <w:sz w:val="28"/>
        </w:rPr>
        <w:t xml:space="preserve"> </w:t>
      </w:r>
      <w:hyperlink r:id="rId5" w:anchor="/document/12125267/entry/1224" w:history="1">
        <w:r>
          <w:rPr>
            <w:rStyle w:val="Hyperlink"/>
            <w:rFonts w:ascii="Roboto" w:hAnsi="Roboto"/>
            <w:sz w:val="28"/>
            <w:u w:val="none"/>
          </w:rPr>
          <w:t>статьями 12.24</w:t>
        </w:r>
      </w:hyperlink>
      <w:r>
        <w:rPr>
          <w:rFonts w:ascii="Roboto" w:hAnsi="Roboto"/>
          <w:sz w:val="28"/>
        </w:rPr>
        <w:t xml:space="preserve">, </w:t>
      </w:r>
      <w:hyperlink r:id="rId5" w:anchor="/document/12125267/entry/1226" w:history="1">
        <w:r>
          <w:rPr>
            <w:rStyle w:val="Hyperlink"/>
            <w:rFonts w:ascii="Roboto" w:hAnsi="Roboto"/>
            <w:sz w:val="28"/>
            <w:u w:val="none"/>
          </w:rPr>
          <w:t>12.26</w:t>
        </w:r>
      </w:hyperlink>
      <w:r>
        <w:rPr>
          <w:rFonts w:ascii="Roboto" w:hAnsi="Roboto"/>
          <w:sz w:val="28"/>
        </w:rPr>
        <w:t xml:space="preserve">, </w:t>
      </w:r>
      <w:hyperlink r:id="rId5" w:anchor="/document/12125267/entry/122703" w:history="1">
        <w:r>
          <w:rPr>
            <w:rStyle w:val="Hyperlink"/>
            <w:rFonts w:ascii="Roboto" w:hAnsi="Roboto"/>
            <w:sz w:val="28"/>
            <w:u w:val="none"/>
          </w:rPr>
          <w:t>частью 3 статьи 12.27</w:t>
        </w:r>
      </w:hyperlink>
      <w:r>
        <w:rPr>
          <w:rFonts w:ascii="Roboto" w:hAnsi="Roboto"/>
          <w:sz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5" w:anchor="/document/12125267/entry/300" w:history="1">
        <w:r>
          <w:rPr>
            <w:rStyle w:val="Hyperlink"/>
            <w:rFonts w:ascii="Roboto" w:hAnsi="Roboto"/>
            <w:sz w:val="28"/>
            <w:u w:val="none"/>
          </w:rPr>
          <w:t>главой 30</w:t>
        </w:r>
      </w:hyperlink>
      <w:r>
        <w:rPr>
          <w:rFonts w:ascii="Roboto" w:hAnsi="Roboto"/>
          <w:sz w:val="28"/>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sz w:val="28"/>
          <w:highlight w:val="none"/>
        </w:rPr>
        <w:t>.</w:t>
      </w:r>
      <w:r>
        <w:rPr>
          <w:sz w:val="28"/>
        </w:rPr>
        <w:t xml:space="preserve"> </w:t>
      </w:r>
    </w:p>
    <w:p w:rsidR="00827E27" w:rsidP="00A46E76">
      <w:pPr>
        <w:shd w:val="clear" w:color="auto" w:fill="FFFFFF"/>
        <w:ind w:right="113" w:firstLine="692"/>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rsidP="00A46E76">
      <w:pPr>
        <w:shd w:val="clear" w:color="auto" w:fill="FFFFFF"/>
        <w:ind w:right="113" w:firstLine="692"/>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070D4">
        <w:rPr>
          <w:color w:val="FF0000"/>
          <w:sz w:val="28"/>
        </w:rPr>
        <w:t>№3</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827E27" w:rsidP="00A46E76">
      <w:pPr>
        <w:ind w:right="113" w:firstLine="708"/>
        <w:jc w:val="both"/>
        <w:rPr>
          <w:sz w:val="28"/>
        </w:rPr>
      </w:pPr>
    </w:p>
    <w:p w:rsidR="0037417F" w:rsidP="00A46E76">
      <w:pPr>
        <w:ind w:right="113"/>
        <w:jc w:val="both"/>
        <w:rPr>
          <w:sz w:val="28"/>
        </w:rPr>
      </w:pPr>
    </w:p>
    <w:p w:rsidR="00827E27" w:rsidP="00A46E76">
      <w:pPr>
        <w:ind w:right="113"/>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Е.С.Колосова</w:t>
      </w:r>
    </w:p>
    <w:sectPr w:rsidSect="00343F47">
      <w:footerReference w:type="default" r:id="rId7"/>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7F1DA5">
      <w:rPr>
        <w:rStyle w:val="PageNumber"/>
        <w:noProof/>
      </w:rPr>
      <w:t>5</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621FA"/>
    <w:rsid w:val="000B5CDA"/>
    <w:rsid w:val="00100696"/>
    <w:rsid w:val="00147D01"/>
    <w:rsid w:val="00192B78"/>
    <w:rsid w:val="001C46CC"/>
    <w:rsid w:val="00292FBB"/>
    <w:rsid w:val="003070D4"/>
    <w:rsid w:val="00343F47"/>
    <w:rsid w:val="0037417F"/>
    <w:rsid w:val="003C2B0F"/>
    <w:rsid w:val="003E4C36"/>
    <w:rsid w:val="004037AE"/>
    <w:rsid w:val="0043474D"/>
    <w:rsid w:val="004B1D8C"/>
    <w:rsid w:val="00565515"/>
    <w:rsid w:val="005B7BF8"/>
    <w:rsid w:val="005C3FC8"/>
    <w:rsid w:val="00606813"/>
    <w:rsid w:val="0062316E"/>
    <w:rsid w:val="00655782"/>
    <w:rsid w:val="00667FC8"/>
    <w:rsid w:val="006B4476"/>
    <w:rsid w:val="00702B2C"/>
    <w:rsid w:val="007F1DA5"/>
    <w:rsid w:val="00802A99"/>
    <w:rsid w:val="00827E27"/>
    <w:rsid w:val="008834C1"/>
    <w:rsid w:val="008C05F7"/>
    <w:rsid w:val="008C5365"/>
    <w:rsid w:val="008F329C"/>
    <w:rsid w:val="00931571"/>
    <w:rsid w:val="009A25BA"/>
    <w:rsid w:val="009F25BD"/>
    <w:rsid w:val="00A01454"/>
    <w:rsid w:val="00A024E6"/>
    <w:rsid w:val="00A063A2"/>
    <w:rsid w:val="00A46E76"/>
    <w:rsid w:val="00A60E5F"/>
    <w:rsid w:val="00A972BE"/>
    <w:rsid w:val="00BB6F52"/>
    <w:rsid w:val="00C614DF"/>
    <w:rsid w:val="00CB28AE"/>
    <w:rsid w:val="00CE1A26"/>
    <w:rsid w:val="00CE699E"/>
    <w:rsid w:val="00D540D2"/>
    <w:rsid w:val="00D81452"/>
    <w:rsid w:val="00DB30BE"/>
    <w:rsid w:val="00DE3A49"/>
    <w:rsid w:val="00E66756"/>
    <w:rsid w:val="00EE4D07"/>
    <w:rsid w:val="00F32893"/>
    <w:rsid w:val="00F32AF7"/>
    <w:rsid w:val="00F5370B"/>
    <w:rsid w:val="00FE1F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internet.garant.ru/" TargetMode="External" /><Relationship Id="rId6"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